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979FB" w14:textId="77777777" w:rsidR="00DC2973" w:rsidRDefault="00DC2973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1A2C1928" w14:textId="77777777" w:rsidR="00DC2973" w:rsidRDefault="00DC2973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7F2C96AB" w14:textId="62346BEC" w:rsidR="00E3607B" w:rsidRDefault="00DC2973" w:rsidP="00DC2973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 «Мой Бизнес» Республики Мордовия приглашает к сотрудничеству исполнителей для оказания услуг</w:t>
      </w:r>
      <w:r w:rsidR="00C119E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C119E6">
        <w:rPr>
          <w:rFonts w:ascii="Times New Roman" w:hAnsi="Times New Roman" w:cs="Times New Roman"/>
        </w:rPr>
        <w:t xml:space="preserve">п организации и проведению </w:t>
      </w:r>
      <w:r w:rsidR="00C119E6" w:rsidRPr="00C119E6">
        <w:rPr>
          <w:rFonts w:ascii="Times New Roman" w:hAnsi="Times New Roman" w:cs="Times New Roman"/>
        </w:rPr>
        <w:t>семинара</w:t>
      </w:r>
      <w:r w:rsidR="00E3607B" w:rsidRPr="00C119E6">
        <w:rPr>
          <w:rFonts w:ascii="Times New Roman" w:hAnsi="Times New Roman" w:cs="Times New Roman"/>
        </w:rPr>
        <w:t xml:space="preserve"> </w:t>
      </w:r>
      <w:r w:rsidR="00C119E6" w:rsidRPr="00C119E6">
        <w:rPr>
          <w:rFonts w:ascii="Times New Roman" w:hAnsi="Times New Roman" w:cs="Times New Roman"/>
        </w:rPr>
        <w:t>«Честный знак»</w:t>
      </w:r>
    </w:p>
    <w:p w14:paraId="5A2D12C3" w14:textId="0E0C7725" w:rsidR="00DC2973" w:rsidRDefault="00DC2973" w:rsidP="00DC2973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коммерческое предложение по форме Приложения № 1 с указанием стоимости услуг, предусмотренных техническим заданием, на адрес электронной почты: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cpprm</w:t>
      </w:r>
      <w:proofErr w:type="spellEnd"/>
      <w:r>
        <w:rPr>
          <w:rFonts w:ascii="Times New Roman" w:hAnsi="Times New Roman" w:cs="Times New Roman"/>
          <w:b/>
          <w:bCs/>
        </w:rPr>
        <w:t>@mbrm.ru</w:t>
      </w:r>
      <w:r>
        <w:rPr>
          <w:rFonts w:ascii="Times New Roman" w:hAnsi="Times New Roman" w:cs="Times New Roman"/>
        </w:rPr>
        <w:t xml:space="preserve"> </w:t>
      </w:r>
      <w:r w:rsidR="00E3607B">
        <w:rPr>
          <w:rFonts w:ascii="Times New Roman" w:hAnsi="Times New Roman" w:cs="Times New Roman"/>
        </w:rPr>
        <w:t>.</w:t>
      </w:r>
      <w:proofErr w:type="gramEnd"/>
      <w:r w:rsidR="00E360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Вопросы по телефону 8(8342) 24-77-77</w:t>
      </w:r>
    </w:p>
    <w:p w14:paraId="0E35B0C3" w14:textId="7395BC8D" w:rsidR="00DC2973" w:rsidRDefault="00DC2973" w:rsidP="00DC297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Срок предоставления коммерческого предложения по </w:t>
      </w:r>
      <w:r w:rsidR="002913AE">
        <w:rPr>
          <w:rFonts w:ascii="Times New Roman" w:hAnsi="Times New Roman" w:cs="Times New Roman"/>
        </w:rPr>
        <w:t>14</w:t>
      </w:r>
      <w:r w:rsidR="00E3607B">
        <w:rPr>
          <w:rFonts w:ascii="Times New Roman" w:hAnsi="Times New Roman" w:cs="Times New Roman"/>
        </w:rPr>
        <w:t xml:space="preserve"> </w:t>
      </w:r>
      <w:r w:rsidR="007A5C39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202</w:t>
      </w:r>
      <w:r w:rsidR="00E360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года.</w:t>
      </w:r>
    </w:p>
    <w:p w14:paraId="7B9A2F67" w14:textId="77777777" w:rsidR="00DC2973" w:rsidRDefault="00DC2973" w:rsidP="00462CC6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6F19D1FF" w14:textId="77777777" w:rsidR="00472D75" w:rsidRDefault="00472D75" w:rsidP="00472D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b/>
          <w:caps/>
          <w:lang w:eastAsia="ru-RU"/>
        </w:rPr>
        <w:t>Техническое задание</w:t>
      </w:r>
    </w:p>
    <w:p w14:paraId="4C9A2171" w14:textId="77777777" w:rsidR="00472D75" w:rsidRDefault="00472D75" w:rsidP="00472D75">
      <w:pPr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color w:val="000000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lang w:eastAsia="ar-SA"/>
        </w:rPr>
        <w:t>на оказание   услуги по организации и проведению семинара</w:t>
      </w:r>
    </w:p>
    <w:p w14:paraId="5001C4FD" w14:textId="77777777" w:rsidR="00472D75" w:rsidRDefault="00472D75" w:rsidP="00472D75">
      <w:pPr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color w:val="000000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lang w:eastAsia="ar-SA"/>
        </w:rPr>
        <w:t>"Честный знак"</w:t>
      </w:r>
    </w:p>
    <w:p w14:paraId="6EEF0F0D" w14:textId="77777777" w:rsidR="00472D75" w:rsidRDefault="00472D75" w:rsidP="00472D75">
      <w:pPr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color w:val="000000"/>
          <w:lang w:eastAsia="ar-SA"/>
        </w:rPr>
      </w:pPr>
    </w:p>
    <w:p w14:paraId="64214A33" w14:textId="77777777" w:rsidR="00472D75" w:rsidRDefault="00472D75" w:rsidP="00472D75">
      <w:p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Предмет договора: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оказание услуги по организации и проведению семинара по вопросам маркировки товаров в системе «Честный знак», далее по тексту – семинар.</w:t>
      </w:r>
    </w:p>
    <w:p w14:paraId="6C2876B1" w14:textId="77777777" w:rsidR="00472D75" w:rsidRDefault="00472D75" w:rsidP="00472D75">
      <w:pPr>
        <w:tabs>
          <w:tab w:val="left" w:pos="14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Количество получателей услуг: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не менее 20 субъектов предпринимательства, соответствующие критериям отнесения к сектору субъектов малого и среднего предпринимательства (далее - субъект МСП) в соответствии со статьей 4 Федерального закона «О развитии малого и среднего предпринимательства в Российской Федерации» от 24 июля 2007 г. № 209-ФЗ, зарегистрированные на территории Республики Мордовия в установленном порядке и осуществляющие свою деятельность на территории Республики Мордовия, состоящие в едином реестре субъектов малого и среднего предпринимательства Федеральной налоговой службы Российской Федерации. </w:t>
      </w:r>
    </w:p>
    <w:p w14:paraId="675E6147" w14:textId="77777777" w:rsidR="00472D75" w:rsidRDefault="00472D75" w:rsidP="00472D75">
      <w:pPr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 xml:space="preserve">Цель оказания услуги: </w:t>
      </w:r>
    </w:p>
    <w:p w14:paraId="2AC6E019" w14:textId="77777777" w:rsidR="00472D75" w:rsidRDefault="00472D75" w:rsidP="00472D7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>Информирование участников мероприятия с особенностями действующего законодательства, регламентирующего маркировку товара. Увеличен список товаров, подлежащих обязательной маркировке. В связи с этим предприниматели сталкиваются с множеством вопросов, связанных с маркировкой товара.</w:t>
      </w:r>
    </w:p>
    <w:p w14:paraId="2A8FE9DD" w14:textId="77777777" w:rsidR="00472D75" w:rsidRDefault="00472D75" w:rsidP="00472D75">
      <w:pPr>
        <w:tabs>
          <w:tab w:val="left" w:pos="14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Целевая группа</w:t>
      </w:r>
      <w:bookmarkStart w:id="0" w:name="_Hlk77949666"/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:</w:t>
      </w:r>
      <w:bookmarkEnd w:id="0"/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субъекты предпринимательства, соответствующие критериям отнесения к сектору субъектов малого и среднего предпринимательства (далее - субъект МСП) в соответствии со статьей 4 Федерального закона «О развитии малого и среднего предпринимательства в Российской Федерации» от 24 июля 2007 г. № 209-ФЗ, зарегистрированные и осуществляющие свою деятельность на территории Республики Мордовия, состоящие в едином реестре субъектов малого и среднего предпринимательства Федеральной налоговой службы Российской Федерации. </w:t>
      </w:r>
    </w:p>
    <w:p w14:paraId="6E0B8166" w14:textId="77777777" w:rsidR="00472D75" w:rsidRDefault="00472D75" w:rsidP="00472D75">
      <w:pPr>
        <w:tabs>
          <w:tab w:val="left" w:pos="14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</w:t>
      </w:r>
    </w:p>
    <w:p w14:paraId="4A701626" w14:textId="77777777" w:rsidR="00472D75" w:rsidRDefault="00472D75" w:rsidP="00472D75">
      <w:pPr>
        <w:tabs>
          <w:tab w:val="left" w:pos="14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 xml:space="preserve">Дата проведения семинара: 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>согласовывается с Заказчиком, не должна быть позже срока оказания услуги.</w:t>
      </w:r>
    </w:p>
    <w:p w14:paraId="490E7F74" w14:textId="77777777" w:rsidR="00472D75" w:rsidRDefault="00472D75" w:rsidP="00472D75">
      <w:pPr>
        <w:suppressAutoHyphens/>
        <w:spacing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Место оказания услуг: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Республика Мордовия.</w:t>
      </w:r>
    </w:p>
    <w:p w14:paraId="4C3C6233" w14:textId="77777777" w:rsidR="00472D75" w:rsidRDefault="00472D75" w:rsidP="00472D75">
      <w:pPr>
        <w:suppressAutoHyphens/>
        <w:spacing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Формат: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оффлайн</w:t>
      </w:r>
    </w:p>
    <w:p w14:paraId="43902F4B" w14:textId="77777777" w:rsidR="00472D75" w:rsidRDefault="00472D75" w:rsidP="00472D75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>Продолжительность программы: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 не менее</w:t>
      </w: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2 (двух) академических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>часов.*</w:t>
      </w:r>
      <w:proofErr w:type="gramEnd"/>
    </w:p>
    <w:p w14:paraId="0D733840" w14:textId="77777777" w:rsidR="00472D75" w:rsidRDefault="00472D75" w:rsidP="00472D75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>*один академический час равен 45 минутам.</w:t>
      </w:r>
    </w:p>
    <w:p w14:paraId="1841A739" w14:textId="77777777" w:rsidR="00472D75" w:rsidRPr="00487C11" w:rsidRDefault="00472D75" w:rsidP="00472D75">
      <w:pPr>
        <w:rPr>
          <w:rFonts w:eastAsia="Arial Unicode MS"/>
          <w:color w:val="000000"/>
          <w:u w:color="000000"/>
          <w:lang w:eastAsia="ar-SA"/>
        </w:rPr>
      </w:pPr>
      <w:r w:rsidRPr="00487C1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Стоимость договора</w:t>
      </w:r>
      <w:r>
        <w:rPr>
          <w:rFonts w:eastAsia="Arial Unicode MS"/>
          <w:color w:val="000000"/>
          <w:u w:color="000000"/>
          <w:lang w:eastAsia="ar-SA"/>
        </w:rPr>
        <w:t xml:space="preserve"> </w:t>
      </w:r>
      <w:r w:rsidRPr="00BF098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не может превышать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89 110</w:t>
      </w:r>
      <w:r w:rsidRPr="00BF098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восемьдесят девять тысяч</w:t>
      </w:r>
      <w:r>
        <w:rPr>
          <w:rFonts w:ascii="Times New Roman" w:eastAsia="Arial Unicode MS" w:hAnsi="Times New Roman"/>
          <w:color w:val="000000"/>
          <w:sz w:val="24"/>
          <w:szCs w:val="24"/>
          <w:u w:color="000000"/>
          <w:lang w:eastAsia="ar-SA"/>
        </w:rPr>
        <w:t xml:space="preserve"> сто десять рублей</w:t>
      </w:r>
      <w:r w:rsidRPr="00BF098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) рублей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Pr="00BF098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00 копеек.</w:t>
      </w:r>
    </w:p>
    <w:p w14:paraId="39C7745A" w14:textId="77777777" w:rsidR="00472D75" w:rsidRDefault="00472D75" w:rsidP="00472D75">
      <w:pPr>
        <w:suppressAutoHyphens/>
        <w:spacing w:after="0" w:line="240" w:lineRule="auto"/>
        <w:ind w:left="2127"/>
        <w:contextualSpacing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 xml:space="preserve">1.Требования к составу и порядку </w:t>
      </w:r>
      <w:bookmarkStart w:id="1" w:name="_Hlk89161547"/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ar-SA"/>
        </w:rPr>
        <w:t xml:space="preserve">оказания услуги </w:t>
      </w:r>
      <w:bookmarkEnd w:id="1"/>
    </w:p>
    <w:p w14:paraId="33C78566" w14:textId="77777777" w:rsidR="00472D75" w:rsidRDefault="00472D75" w:rsidP="00472D75">
      <w:pPr>
        <w:suppressAutoHyphens/>
        <w:spacing w:line="240" w:lineRule="auto"/>
        <w:ind w:firstLine="708"/>
        <w:contextualSpacing/>
        <w:rPr>
          <w:rFonts w:ascii="Times New Roman" w:eastAsia="Arial Unicode MS" w:hAnsi="Times New Roman"/>
          <w:b/>
          <w:color w:val="000000"/>
          <w:lang w:eastAsia="ar-SA"/>
        </w:rPr>
      </w:pPr>
      <w:r>
        <w:rPr>
          <w:rFonts w:ascii="Times New Roman" w:eastAsia="Arial Unicode MS" w:hAnsi="Times New Roman"/>
          <w:b/>
          <w:color w:val="000000"/>
          <w:lang w:eastAsia="ar-SA"/>
        </w:rPr>
        <w:t xml:space="preserve">  1. Исполнитель обязуется:</w:t>
      </w:r>
    </w:p>
    <w:p w14:paraId="085578B1" w14:textId="77777777" w:rsidR="00472D75" w:rsidRDefault="00472D75" w:rsidP="00472D75">
      <w:pPr>
        <w:tabs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 xml:space="preserve">  Организовать и провести семинар «</w:t>
      </w:r>
      <w:r>
        <w:rPr>
          <w:rFonts w:ascii="Times New Roman" w:eastAsia="Arial Unicode MS" w:hAnsi="Times New Roman"/>
          <w:b/>
          <w:bCs/>
          <w:color w:val="000000"/>
          <w:lang w:eastAsia="ar-SA"/>
        </w:rPr>
        <w:t>«Честный знак»</w:t>
      </w:r>
      <w:r>
        <w:rPr>
          <w:rFonts w:ascii="Times New Roman" w:eastAsia="Arial Unicode MS" w:hAnsi="Times New Roman"/>
          <w:color w:val="000000"/>
          <w:lang w:eastAsia="ar-SA"/>
        </w:rPr>
        <w:t>.</w:t>
      </w:r>
    </w:p>
    <w:p w14:paraId="5203E196" w14:textId="77777777" w:rsidR="00472D75" w:rsidRDefault="00472D75" w:rsidP="00472D75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>Произвести фотосъемку мероприятия, на фотографиях должны быть отображены выступающие, количество участников мероприятия</w:t>
      </w:r>
      <w:r>
        <w:rPr>
          <w:rFonts w:ascii="Times New Roman" w:hAnsi="Times New Roman"/>
        </w:rPr>
        <w:t xml:space="preserve">. </w:t>
      </w:r>
    </w:p>
    <w:p w14:paraId="79F215AD" w14:textId="77777777" w:rsidR="00472D75" w:rsidRDefault="00472D75" w:rsidP="00472D75">
      <w:pPr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 xml:space="preserve">  Обеспечить демонстрацию видеофайлов, презентаций и слайдов, представляемых материалов для участников. </w:t>
      </w:r>
    </w:p>
    <w:p w14:paraId="5736740C" w14:textId="77777777" w:rsidR="00472D75" w:rsidRDefault="00472D75" w:rsidP="00472D75">
      <w:pPr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 xml:space="preserve">На всех презентационных материалах, демонстрируемых участникам, в обязательном порядке должен быть размещены логотипы Министерства экономики, торговли и </w:t>
      </w:r>
      <w:r>
        <w:rPr>
          <w:rFonts w:ascii="Times New Roman" w:eastAsia="Arial Unicode MS" w:hAnsi="Times New Roman"/>
          <w:color w:val="000000"/>
          <w:lang w:eastAsia="ar-SA"/>
        </w:rPr>
        <w:lastRenderedPageBreak/>
        <w:t xml:space="preserve">предпринимательства Республики Мордовия, Центра «Мой бизнес», </w:t>
      </w:r>
      <w:proofErr w:type="spellStart"/>
      <w:r>
        <w:rPr>
          <w:rFonts w:ascii="Times New Roman" w:eastAsia="Arial Unicode MS" w:hAnsi="Times New Roman"/>
          <w:color w:val="000000"/>
          <w:lang w:eastAsia="ar-SA"/>
        </w:rPr>
        <w:t>Микрокредитной</w:t>
      </w:r>
      <w:proofErr w:type="spellEnd"/>
      <w:r>
        <w:rPr>
          <w:rFonts w:ascii="Times New Roman" w:eastAsia="Arial Unicode MS" w:hAnsi="Times New Roman"/>
          <w:color w:val="000000"/>
          <w:lang w:eastAsia="ar-SA"/>
        </w:rPr>
        <w:t xml:space="preserve"> компании Фонд поддержки предпринимательства Республики Мордовия, Логотип национального проекта «Малое и среднее предпринимательство и поддержка индивидуальной предпринимательской инициативы». Материалы всех публикаций согласовываются с Заказчиком.</w:t>
      </w:r>
    </w:p>
    <w:p w14:paraId="5F0EE745" w14:textId="77777777" w:rsidR="00472D75" w:rsidRDefault="00472D75" w:rsidP="00472D75">
      <w:pPr>
        <w:tabs>
          <w:tab w:val="left" w:pos="145"/>
        </w:tabs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 xml:space="preserve">        Обеспечить набор участников в количестве не менее 20 субъектов предпринимательства, соответствующие критериям отнесения к сектору субъектов малого и среднего предпринимательства (далее - субъект МСП) в соответствии со статьей 4 Федерального закона «О развитии малого и среднего предпринимательства в Российской Федерации» от 24 июля 2007 г. № 209-ФЗ, зарегистрированные на территории Республики Мордовия в установленном порядке и осуществляющие свою деятельность на территории Республики Мордовия, состоящие в едином реестре субъектов малого и среднего предпринимательства Федеральной налоговой службы Российской Федерации. </w:t>
      </w:r>
    </w:p>
    <w:p w14:paraId="59CB2605" w14:textId="77777777" w:rsidR="00472D75" w:rsidRDefault="00472D75" w:rsidP="00472D75">
      <w:pPr>
        <w:tabs>
          <w:tab w:val="left" w:pos="145"/>
        </w:tabs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>Семинар проводится в помещениях, пригодных по санитарно-эпидемиологическим, техническим требованиям законодательства для проведения подобных мероприятий. Исполнитель самостоятельно определяет место проведения мероприятия. Оплата аренды производится за счет собственных средств Исполнителя.</w:t>
      </w:r>
    </w:p>
    <w:p w14:paraId="617E737E" w14:textId="77777777" w:rsidR="00472D75" w:rsidRDefault="00472D75" w:rsidP="00472D75">
      <w:pPr>
        <w:tabs>
          <w:tab w:val="left" w:pos="-142"/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 xml:space="preserve">Дата проведения мероприятий согласовывается сторонами в течении 2 (двух) рабочих дней с момента подписания настоящего Договора. </w:t>
      </w:r>
    </w:p>
    <w:p w14:paraId="4B219545" w14:textId="77777777" w:rsidR="00472D75" w:rsidRDefault="00472D75" w:rsidP="00472D75">
      <w:pPr>
        <w:tabs>
          <w:tab w:val="left" w:pos="-142"/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>Не позднее, чем через 2 (два) рабочих дня со дня согласования даты проведения мероприятия Исполнитель обязан разработать и направить Заказчику на адрес электронной почты cpprm@mbrm.ru план-график проведения мероприятия в соответствии с требованиями настоящего Технического задания.</w:t>
      </w:r>
    </w:p>
    <w:p w14:paraId="62685281" w14:textId="77777777" w:rsidR="00472D75" w:rsidRDefault="00472D75" w:rsidP="00472D75">
      <w:pPr>
        <w:tabs>
          <w:tab w:val="left" w:pos="-142"/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>План должен включать:</w:t>
      </w:r>
    </w:p>
    <w:p w14:paraId="573201EB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 xml:space="preserve">этапы проведения; </w:t>
      </w:r>
    </w:p>
    <w:p w14:paraId="34807328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 xml:space="preserve">содержание; </w:t>
      </w:r>
    </w:p>
    <w:p w14:paraId="3ECE96C1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данные спикеров.</w:t>
      </w:r>
    </w:p>
    <w:p w14:paraId="167A400F" w14:textId="77777777" w:rsidR="00472D75" w:rsidRDefault="00472D75" w:rsidP="00472D75">
      <w:pPr>
        <w:widowControl w:val="0"/>
        <w:suppressAutoHyphens/>
        <w:spacing w:line="240" w:lineRule="auto"/>
        <w:ind w:firstLine="709"/>
        <w:contextualSpacing/>
        <w:jc w:val="both"/>
      </w:pPr>
    </w:p>
    <w:p w14:paraId="6AF84009" w14:textId="77777777" w:rsidR="00472D75" w:rsidRDefault="00472D75" w:rsidP="00472D75">
      <w:pPr>
        <w:tabs>
          <w:tab w:val="left" w:pos="-142"/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b/>
          <w:bCs/>
          <w:color w:val="000000"/>
          <w:lang w:eastAsia="ar-SA"/>
        </w:rPr>
      </w:pPr>
      <w:r>
        <w:rPr>
          <w:rFonts w:ascii="Times New Roman" w:eastAsia="Arial Unicode MS" w:hAnsi="Times New Roman"/>
          <w:b/>
          <w:bCs/>
          <w:color w:val="000000"/>
          <w:lang w:eastAsia="ar-SA"/>
        </w:rPr>
        <w:t>Рассматриваемые темы вопросов на семинаре:</w:t>
      </w:r>
    </w:p>
    <w:p w14:paraId="50BD8923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bookmarkStart w:id="2" w:name="_Hlk167460899"/>
      <w:r>
        <w:rPr>
          <w:rFonts w:eastAsia="Arial Unicode MS"/>
          <w:color w:val="000000"/>
          <w:lang w:eastAsia="ar-SA"/>
        </w:rPr>
        <w:t xml:space="preserve"> Что такое маркировка товаров и зачем нужна система «Честный ЗНАК».</w:t>
      </w:r>
    </w:p>
    <w:p w14:paraId="1242E4E6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Какие товары подлежат обязательной маркировке в системе Честный знак.</w:t>
      </w:r>
    </w:p>
    <w:p w14:paraId="2B541596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Требования к маркировке товаров.</w:t>
      </w:r>
    </w:p>
    <w:p w14:paraId="53CCE0A6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Как работает система «Честный ЗНАК» и из чего состоит процесс маркировки.</w:t>
      </w:r>
    </w:p>
    <w:p w14:paraId="75D3333E" w14:textId="77777777" w:rsidR="00472D75" w:rsidRPr="008760FA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lang w:eastAsia="ar-SA"/>
        </w:rPr>
      </w:pPr>
      <w:r w:rsidRPr="008760FA">
        <w:rPr>
          <w:rFonts w:eastAsia="Arial Unicode MS"/>
          <w:lang w:eastAsia="ar-SA"/>
        </w:rPr>
        <w:t xml:space="preserve">Регистрация участника в системе «Честный </w:t>
      </w:r>
      <w:r>
        <w:rPr>
          <w:rFonts w:eastAsia="Arial Unicode MS"/>
          <w:lang w:eastAsia="ar-SA"/>
        </w:rPr>
        <w:t>ЗНАК</w:t>
      </w:r>
      <w:r w:rsidRPr="008760FA">
        <w:rPr>
          <w:rFonts w:eastAsia="Arial Unicode MS"/>
          <w:lang w:eastAsia="ar-SA"/>
        </w:rPr>
        <w:t>». Какое ПО необходимо для регистрации</w:t>
      </w:r>
      <w:r w:rsidRPr="008760FA">
        <w:rPr>
          <w:rFonts w:eastAsia="Arial Unicode MS"/>
          <w:color w:val="FF0000"/>
          <w:lang w:eastAsia="ar-SA"/>
        </w:rPr>
        <w:t xml:space="preserve"> </w:t>
      </w:r>
      <w:r w:rsidRPr="008760FA">
        <w:rPr>
          <w:rFonts w:eastAsia="Arial Unicode MS"/>
          <w:lang w:eastAsia="ar-SA"/>
        </w:rPr>
        <w:t>и работы с маркировкой товаров.</w:t>
      </w:r>
    </w:p>
    <w:p w14:paraId="4261C3CA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Распечатка кодов маркировки. Электронный документооборот (ЭДО).</w:t>
      </w:r>
    </w:p>
    <w:p w14:paraId="3BA0F65F" w14:textId="77777777" w:rsidR="00472D75" w:rsidRDefault="00472D75" w:rsidP="00472D75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709"/>
        <w:contextualSpacing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Риски и последствия невыполнения требований по маркировке товаров, а также штрафы.</w:t>
      </w:r>
    </w:p>
    <w:bookmarkEnd w:id="2"/>
    <w:p w14:paraId="29187A1F" w14:textId="77777777" w:rsidR="00472D75" w:rsidRDefault="00472D75" w:rsidP="00472D75">
      <w:pPr>
        <w:tabs>
          <w:tab w:val="left" w:pos="-142"/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lang w:eastAsia="ar-SA"/>
        </w:rPr>
      </w:pPr>
    </w:p>
    <w:p w14:paraId="2B11C869" w14:textId="77777777" w:rsidR="00472D75" w:rsidRDefault="00472D75" w:rsidP="00472D75">
      <w:pPr>
        <w:tabs>
          <w:tab w:val="left" w:pos="-142"/>
          <w:tab w:val="left" w:pos="142"/>
        </w:tabs>
        <w:suppressAutoHyphens/>
        <w:spacing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lang w:eastAsia="ar-SA"/>
        </w:rPr>
      </w:pPr>
      <w:r>
        <w:rPr>
          <w:rFonts w:ascii="Times New Roman" w:eastAsia="Arial Unicode MS" w:hAnsi="Times New Roman"/>
          <w:color w:val="000000"/>
          <w:lang w:eastAsia="ar-SA"/>
        </w:rPr>
        <w:t xml:space="preserve">Итоговый вариант плана согласовывается с Заказчиком после подписания договора. </w:t>
      </w:r>
    </w:p>
    <w:p w14:paraId="4B7B6316" w14:textId="77777777" w:rsidR="00472D75" w:rsidRDefault="00472D75" w:rsidP="00462CC6">
      <w:pPr>
        <w:tabs>
          <w:tab w:val="left" w:pos="-142"/>
          <w:tab w:val="left" w:pos="14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</w:p>
    <w:p w14:paraId="5DC9CFD0" w14:textId="101D34B3" w:rsidR="00462CC6" w:rsidRPr="00661782" w:rsidRDefault="00462CC6" w:rsidP="00462CC6">
      <w:pPr>
        <w:tabs>
          <w:tab w:val="left" w:pos="-142"/>
          <w:tab w:val="left" w:pos="142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2.</w:t>
      </w:r>
      <w:r w:rsidR="00342F6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 </w:t>
      </w: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Требования к списку участников и порядок оказания услуг</w:t>
      </w:r>
    </w:p>
    <w:p w14:paraId="223642E5" w14:textId="77777777" w:rsidR="00462CC6" w:rsidRPr="00661782" w:rsidRDefault="00462CC6" w:rsidP="00462CC6">
      <w:pPr>
        <w:tabs>
          <w:tab w:val="left" w:pos="-142"/>
          <w:tab w:val="left" w:pos="14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ab/>
        <w:t xml:space="preserve">          Исполнитель обязан обеспечить соблюдение требований законодательства Российской Федерации о защите персональных данных.</w:t>
      </w:r>
    </w:p>
    <w:p w14:paraId="16B106FD" w14:textId="77777777" w:rsidR="00462CC6" w:rsidRPr="00661782" w:rsidRDefault="00462CC6" w:rsidP="00462CC6">
      <w:pPr>
        <w:tabs>
          <w:tab w:val="left" w:pos="145"/>
        </w:tabs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Субъекты МСП могут обращаться за оказанием услуги как к Заказчику, так и непосредственно к Исполнителю.</w:t>
      </w:r>
    </w:p>
    <w:p w14:paraId="2065C971" w14:textId="77777777" w:rsidR="00462CC6" w:rsidRPr="00661782" w:rsidRDefault="00462CC6" w:rsidP="00462CC6">
      <w:pPr>
        <w:shd w:val="clear" w:color="auto" w:fill="FFFFFF"/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При обращении к Заказчику заполняется заявление о предоставлении услуги и в течение 5 (пяти) рабочих дней с момента поступления заявления, направляет Уведомление о предоставлении/отказе в предоставлении услуги (с указанием причин, по которым услуга не может быть предоставлена), а также сведения об Исполнителе, осуществляющего предоставление услуги.</w:t>
      </w:r>
    </w:p>
    <w:p w14:paraId="7BEDA9FF" w14:textId="77777777" w:rsidR="00462CC6" w:rsidRPr="00661782" w:rsidRDefault="00462CC6" w:rsidP="00462CC6">
      <w:pPr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В случае, если Исполнитель самостоятельно привлекает участников, заинтересованных в получении услуги, список согласовывается с Заказчиком до начала оказания услуги. </w:t>
      </w:r>
    </w:p>
    <w:p w14:paraId="679F9372" w14:textId="318F51AA" w:rsidR="00462CC6" w:rsidRPr="00661782" w:rsidRDefault="00462CC6" w:rsidP="00462CC6">
      <w:pPr>
        <w:shd w:val="clear" w:color="auto" w:fill="FFFFFF"/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При обращении к Исполнителю заполняется заявление о предоставлении услуги. Сканированное заявление направляется Заказчику на согласованный адрес электронной 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lastRenderedPageBreak/>
        <w:t xml:space="preserve">почты.  Оригинал заявления о предоставлении услуги Исполнитель передает Заказчику.    Оригинал заявления направляется Заказчику до начала оказания услуг.  В случае заполнения заявления о предоставлении услуги в электронной форме, размещенного на официальном сайте </w:t>
      </w:r>
      <w:hyperlink r:id="rId5" w:history="1">
        <w:r w:rsidR="00BF0981" w:rsidRPr="00302580">
          <w:rPr>
            <w:rStyle w:val="a7"/>
            <w:rFonts w:ascii="Times New Roman" w:eastAsia="Arial Unicode MS" w:hAnsi="Times New Roman" w:cs="Times New Roman"/>
            <w:sz w:val="24"/>
            <w:szCs w:val="24"/>
            <w:lang w:eastAsia="ar-SA"/>
          </w:rPr>
          <w:t>https://mbrm.ru/</w:t>
        </w:r>
      </w:hyperlink>
      <w:r w:rsidR="00BF098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или Цифровой платформе МСП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, предоставление оригинала заявления не требуется.</w:t>
      </w:r>
    </w:p>
    <w:p w14:paraId="41D12FCD" w14:textId="1C791BC1" w:rsidR="00462CC6" w:rsidRPr="00661782" w:rsidRDefault="00462CC6" w:rsidP="00462CC6">
      <w:pPr>
        <w:shd w:val="clear" w:color="auto" w:fill="FFFFFF"/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Услуга может быть оказана с момента получения </w:t>
      </w:r>
      <w:r w:rsidR="00BF098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убъектом МСП и(или) Исполнителем Уведомления о предоставлении услуги от Заказчика о возможности оказания услуги.</w:t>
      </w:r>
    </w:p>
    <w:p w14:paraId="11239222" w14:textId="77777777" w:rsidR="00462CC6" w:rsidRPr="00661782" w:rsidRDefault="00462CC6" w:rsidP="00462CC6">
      <w:pPr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Для оказания услуги допускается привлечение Исполнителем сторонних организаций, имеющих опыт оказания таких услуг, при этом все дополнительные затраты несет Исполнитель, а все результаты в полном объеме передаются Заказчику.</w:t>
      </w:r>
    </w:p>
    <w:p w14:paraId="1CA9E0D8" w14:textId="159F305E" w:rsidR="00462CC6" w:rsidRPr="00661782" w:rsidRDefault="00462CC6" w:rsidP="00462CC6">
      <w:pPr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Услуга оказывается в соответствии с Регламентами оказания услуг Центра «Мой бизнес» и </w:t>
      </w:r>
      <w:r w:rsidR="00BB20D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Положением 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Центра поддержки предпринимательства.</w:t>
      </w:r>
    </w:p>
    <w:p w14:paraId="3C2384AD" w14:textId="77777777" w:rsidR="00462CC6" w:rsidRPr="00661782" w:rsidRDefault="00462CC6" w:rsidP="00462CC6">
      <w:pPr>
        <w:tabs>
          <w:tab w:val="left" w:pos="142"/>
        </w:tabs>
        <w:suppressAutoHyphens/>
        <w:spacing w:after="0" w:line="240" w:lineRule="auto"/>
        <w:ind w:firstLine="42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Предусмотрена возможность корректировки пунктов Технического задания только по соглашению сторон. </w:t>
      </w:r>
    </w:p>
    <w:p w14:paraId="39A5C241" w14:textId="77777777" w:rsidR="00462CC6" w:rsidRPr="00661782" w:rsidRDefault="00462CC6" w:rsidP="00462CC6">
      <w:pPr>
        <w:tabs>
          <w:tab w:val="left" w:pos="142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не должен состоять в одной группе лиц с обучающимся, определенных в соответствии с Федеральным законом от 26.07.2006 г. № 135-ФЗ «О защите конкуренции».</w:t>
      </w:r>
    </w:p>
    <w:p w14:paraId="271A168D" w14:textId="77777777" w:rsidR="00462CC6" w:rsidRPr="00661782" w:rsidRDefault="00462CC6" w:rsidP="00462C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самостоятельно несет ответственность за присутствие на мероприятиях требуемого количества слушателей.</w:t>
      </w:r>
    </w:p>
    <w:p w14:paraId="2EDFD805" w14:textId="77777777" w:rsidR="00462CC6" w:rsidRPr="00661782" w:rsidRDefault="00462CC6" w:rsidP="00462C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5C6F0584" w14:textId="77777777" w:rsidR="00462CC6" w:rsidRPr="00661782" w:rsidRDefault="00462CC6" w:rsidP="00462CC6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3. Требования к спикерам </w:t>
      </w:r>
    </w:p>
    <w:p w14:paraId="2A3380A8" w14:textId="26CD885E" w:rsidR="00462CC6" w:rsidRPr="00661782" w:rsidRDefault="00462CC6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Исполнитель разрабатывает и согласовывает с Заказчиком в течение 1 дня со дня заключения Договора кандидатуры в состав спикеров, наставников для проведения </w:t>
      </w:r>
      <w:r w:rsidR="00661782"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консультационных услуг (в формате 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семинара</w:t>
      </w:r>
      <w:r w:rsidR="00661782"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)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.</w:t>
      </w:r>
    </w:p>
    <w:p w14:paraId="14DB6F7F" w14:textId="77777777" w:rsidR="00462CC6" w:rsidRPr="00661782" w:rsidRDefault="00462CC6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предоставляет список кандидатов в состав спикеров с приложением резюме с обязательным содержанием информации опыта проведения семинаров, тренингов (резюме/</w:t>
      </w:r>
      <w:proofErr w:type="spellStart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медиакит</w:t>
      </w:r>
      <w:proofErr w:type="spellEnd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). </w:t>
      </w:r>
    </w:p>
    <w:p w14:paraId="41511309" w14:textId="77777777" w:rsidR="00462CC6" w:rsidRPr="00661782" w:rsidRDefault="00462CC6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                                             </w:t>
      </w: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4. Контрольные показатели</w:t>
      </w:r>
    </w:p>
    <w:p w14:paraId="5E540713" w14:textId="5988C194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Исполнитель обязуется выполнить в период проведения </w:t>
      </w:r>
      <w:r w:rsidR="007A5C3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семинара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:</w:t>
      </w:r>
    </w:p>
    <w:p w14:paraId="58A056B1" w14:textId="77777777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Количество участников:</w:t>
      </w:r>
    </w:p>
    <w:p w14:paraId="1A2AA8A2" w14:textId="61D9FD94" w:rsidR="00462CC6" w:rsidRPr="00661782" w:rsidRDefault="00462CC6" w:rsidP="00AF1D22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-</w:t>
      </w:r>
      <w:r w:rsidR="00840E1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обеспечить</w:t>
      </w:r>
      <w:r w:rsidR="00840E1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набор и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участие не менее </w:t>
      </w:r>
      <w:r w:rsidR="00535E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20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="00AF1D2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субъектов МСП.</w:t>
      </w:r>
    </w:p>
    <w:p w14:paraId="71940AA4" w14:textId="77777777" w:rsidR="00462CC6" w:rsidRPr="00661782" w:rsidRDefault="00462CC6" w:rsidP="00462CC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</w:p>
    <w:p w14:paraId="576933D5" w14:textId="77777777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                                               5. Контроль качества услуг</w:t>
      </w:r>
    </w:p>
    <w:p w14:paraId="79F64EC3" w14:textId="77777777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Для проверки качества предоставляемых Исполнителем услуг Заказчик вправе:</w:t>
      </w:r>
    </w:p>
    <w:p w14:paraId="79388D9E" w14:textId="0585959D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- привлекать независимых экспертов, имеющих ученую степень доктора или кандидата экономических или юридических наук, опыт экспертной и (или) аналитической деятельности в рамках реализации программ и проектов поддержки предпринимательства или действующих предпринимателей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, представителей государственных и муниципальных органов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;</w:t>
      </w:r>
    </w:p>
    <w:p w14:paraId="099DCD21" w14:textId="77777777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не должен препятствовать контролю со стороны представителей Заказчика за ходом проведения обучающей программы.</w:t>
      </w:r>
    </w:p>
    <w:p w14:paraId="05D31FAB" w14:textId="77777777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0F728AD6" w14:textId="77777777" w:rsidR="00462CC6" w:rsidRPr="00661782" w:rsidRDefault="00462CC6" w:rsidP="00462CC6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 xml:space="preserve">6. Требования к отчету и составу отчетной документации </w:t>
      </w:r>
    </w:p>
    <w:p w14:paraId="3844F18F" w14:textId="5E58EAD3" w:rsidR="00462CC6" w:rsidRPr="00661782" w:rsidRDefault="00462CC6" w:rsidP="00462CC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bookmarkStart w:id="3" w:name="_Hlk88228832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В течение 5 (пяти) рабочих дней с момента завершения оказания услуг Исполнитель представляет Заказчику Акт сдачи-приемки оказанных услуг в 2 (двух) экземплярах согласно Приложению №</w:t>
      </w:r>
      <w:r w:rsidR="004E1FB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___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к Договору, а также следующие документы:</w:t>
      </w:r>
    </w:p>
    <w:bookmarkEnd w:id="3"/>
    <w:p w14:paraId="6F5F84C0" w14:textId="77777777" w:rsidR="00462CC6" w:rsidRPr="00661782" w:rsidRDefault="00462CC6" w:rsidP="009D513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аналитическую справку в электронном виде и на бумажном носителе в свободной форме, подписанную Исполнителем;</w:t>
      </w:r>
    </w:p>
    <w:p w14:paraId="3E74BBAD" w14:textId="77777777" w:rsidR="00462CC6" w:rsidRPr="00661782" w:rsidRDefault="00462CC6" w:rsidP="009D513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соглашение/договор с третьими лицами (в случае привлечения третьих лиц (контрагентов) к исполнению Договора);</w:t>
      </w:r>
    </w:p>
    <w:p w14:paraId="1F50B47D" w14:textId="683E3119" w:rsidR="00462CC6" w:rsidRPr="00661782" w:rsidRDefault="00462CC6" w:rsidP="009D513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исполнитель предоставляет фото/ видео материалы во время оказания услуги. Фото и видео материалы предоставляются на электронном носителе (</w:t>
      </w:r>
      <w:proofErr w:type="spellStart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usb</w:t>
      </w:r>
      <w:proofErr w:type="spellEnd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– </w:t>
      </w:r>
      <w:proofErr w:type="spellStart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флеш</w:t>
      </w:r>
      <w:proofErr w:type="spellEnd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- накопителе); </w:t>
      </w:r>
    </w:p>
    <w:p w14:paraId="7628F4AD" w14:textId="6ACE5567" w:rsidR="00462CC6" w:rsidRPr="00661782" w:rsidRDefault="00462CC6" w:rsidP="009D513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bookmarkStart w:id="4" w:name="_Hlk108443530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реестр 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уникальных 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субъектов </w:t>
      </w:r>
      <w:r w:rsidR="00311194"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МСП, 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участвовавших в </w:t>
      </w:r>
      <w:r w:rsidR="00AE5BE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мероприятии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,</w:t>
      </w:r>
      <w:r w:rsidR="00311194"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в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электронном виде (в формате Excel) и на бумажном носителе, подписанный Исполнителем, по форме согласно Приложению № 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__</w:t>
      </w:r>
      <w:r w:rsidRP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</w:t>
      </w: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к Техническому заданию;</w:t>
      </w:r>
    </w:p>
    <w:bookmarkEnd w:id="4"/>
    <w:p w14:paraId="46C67247" w14:textId="4BB64BD4" w:rsidR="00311194" w:rsidRPr="00311194" w:rsidRDefault="000646FA" w:rsidP="00311194">
      <w:pPr>
        <w:framePr w:hSpace="180" w:wrap="around" w:vAnchor="text" w:hAnchor="margin" w:xAlign="center" w:y="1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lastRenderedPageBreak/>
        <w:t>о</w:t>
      </w:r>
      <w:r w:rsidR="00311194" w:rsidRP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ригинал заявления на получение услуги от организации инфраструктуры поддержки, предоставление услуг которых организовано в Центре «Мой бизнес» согласно Приложению № </w:t>
      </w:r>
      <w:r w:rsid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___</w:t>
      </w:r>
      <w:r w:rsidR="00311194" w:rsidRP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к Техническому заданию </w:t>
      </w:r>
      <w:r w:rsidR="00311194" w:rsidRPr="0031119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lang w:eastAsia="ar-SA"/>
        </w:rPr>
        <w:t xml:space="preserve">(В случае заполнения заявления о предоставлении услуги в электронной форме, размещенного на сайте </w:t>
      </w:r>
      <w:hyperlink r:id="rId6" w:history="1">
        <w:r w:rsidR="00311194" w:rsidRPr="00311194">
          <w:rPr>
            <w:rFonts w:ascii="Times New Roman" w:eastAsia="Arial Unicode MS" w:hAnsi="Times New Roman"/>
            <w:i/>
            <w:iCs/>
            <w:color w:val="000000"/>
            <w:sz w:val="24"/>
            <w:szCs w:val="24"/>
            <w:u w:color="000000"/>
            <w:lang w:eastAsia="ar-SA"/>
          </w:rPr>
          <w:t>https://mbrm.ru/</w:t>
        </w:r>
      </w:hyperlink>
      <w:r w:rsidR="00311194" w:rsidRPr="0031119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lang w:eastAsia="ar-SA"/>
        </w:rPr>
        <w:t xml:space="preserve"> либо на ЦП МСП, предоставление оригинала заявления не требуется.)</w:t>
      </w:r>
      <w:r w:rsidR="00AE5BE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lang w:eastAsia="ar-SA"/>
        </w:rPr>
        <w:t>;</w:t>
      </w:r>
    </w:p>
    <w:p w14:paraId="14DB7D4E" w14:textId="5410573C" w:rsidR="00AE5BE4" w:rsidRPr="00AE5BE4" w:rsidRDefault="00AE5BE4" w:rsidP="004711C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eastAsia="Arial Unicode MS"/>
          <w:color w:val="000000"/>
          <w:u w:color="000000"/>
          <w:lang w:eastAsia="ar-SA"/>
        </w:rPr>
      </w:pPr>
      <w:r w:rsidRPr="00AE5BE4"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  <w:t>регистрационная форма участников мероприятия</w:t>
      </w:r>
      <w:r>
        <w:rPr>
          <w:rFonts w:eastAsia="Arial Unicode MS"/>
          <w:color w:val="000000"/>
          <w:kern w:val="2"/>
          <w:u w:color="000000"/>
          <w:lang w:eastAsia="ar-SA"/>
          <w14:ligatures w14:val="standardContextual"/>
        </w:rPr>
        <w:t>;</w:t>
      </w:r>
    </w:p>
    <w:p w14:paraId="6474FBF2" w14:textId="2B87D3F7" w:rsidR="00311194" w:rsidRPr="00661782" w:rsidRDefault="00311194" w:rsidP="0031119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оригинал Уведомления об оказании услуги/меры поддержки согласно Приложению № </w:t>
      </w:r>
      <w:r w:rsidR="000646F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___</w:t>
      </w:r>
      <w:r w:rsidRPr="0031119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к Техническому заданию</w:t>
      </w:r>
    </w:p>
    <w:p w14:paraId="4BFD44DE" w14:textId="77777777" w:rsidR="00462CC6" w:rsidRDefault="00462CC6" w:rsidP="009D513F">
      <w:pPr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заверенный список кандидатов в состав спикеров с приложением резюме/</w:t>
      </w:r>
      <w:proofErr w:type="spellStart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медиакит</w:t>
      </w:r>
      <w:proofErr w:type="spellEnd"/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 и обязательным содержанием информации опыта проведения обучающих мероприятий/стратегических сессий;</w:t>
      </w:r>
    </w:p>
    <w:p w14:paraId="4E47DD5A" w14:textId="77777777" w:rsidR="00462CC6" w:rsidRPr="00661782" w:rsidRDefault="00462CC6" w:rsidP="009D513F">
      <w:pPr>
        <w:numPr>
          <w:ilvl w:val="0"/>
          <w:numId w:val="1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иные документы и материалы, подтверждающие качество оказания услуг.</w:t>
      </w:r>
    </w:p>
    <w:p w14:paraId="3603A455" w14:textId="77777777" w:rsidR="00462CC6" w:rsidRPr="00661782" w:rsidRDefault="00462CC6" w:rsidP="00462CC6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</w:p>
    <w:p w14:paraId="44C4142A" w14:textId="77777777" w:rsidR="00462CC6" w:rsidRPr="00661782" w:rsidRDefault="00462CC6" w:rsidP="00462CC6">
      <w:pPr>
        <w:tabs>
          <w:tab w:val="left" w:pos="142"/>
        </w:tabs>
        <w:suppressAutoHyphens/>
        <w:spacing w:after="0" w:line="276" w:lineRule="auto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ar-SA"/>
        </w:rPr>
        <w:t>8. Место приемки результатов оказания услуг.</w:t>
      </w:r>
    </w:p>
    <w:p w14:paraId="31466D72" w14:textId="77777777" w:rsidR="00462CC6" w:rsidRPr="00661782" w:rsidRDefault="00462CC6" w:rsidP="00462CC6">
      <w:pPr>
        <w:tabs>
          <w:tab w:val="left" w:pos="142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 xml:space="preserve">Отчетность предоставляется по адресу: 430005, Республика Мордовия, г. Саранск, </w:t>
      </w:r>
    </w:p>
    <w:p w14:paraId="75E16E40" w14:textId="77777777" w:rsidR="00462CC6" w:rsidRPr="00661782" w:rsidRDefault="00462CC6" w:rsidP="00535EB9">
      <w:pPr>
        <w:tabs>
          <w:tab w:val="left" w:pos="142"/>
        </w:tabs>
        <w:suppressAutoHyphens/>
        <w:spacing w:after="0" w:line="276" w:lineRule="auto"/>
        <w:ind w:hanging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</w:pPr>
      <w:r w:rsidRPr="006617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ar-SA"/>
        </w:rPr>
        <w:t>ул. Московская, д. 14, пом. 2.</w:t>
      </w:r>
    </w:p>
    <w:p w14:paraId="49EEF7F6" w14:textId="77777777" w:rsidR="00462CC6" w:rsidRPr="00661782" w:rsidRDefault="00462CC6">
      <w:pPr>
        <w:rPr>
          <w:rFonts w:ascii="Times New Roman" w:hAnsi="Times New Roman" w:cs="Times New Roman"/>
          <w:sz w:val="24"/>
          <w:szCs w:val="24"/>
        </w:rPr>
      </w:pPr>
    </w:p>
    <w:p w14:paraId="78F3957A" w14:textId="77777777" w:rsidR="00DE6F14" w:rsidRPr="00661782" w:rsidRDefault="00DE6F14">
      <w:pPr>
        <w:rPr>
          <w:rFonts w:ascii="Times New Roman" w:hAnsi="Times New Roman" w:cs="Times New Roman"/>
          <w:sz w:val="24"/>
          <w:szCs w:val="24"/>
        </w:rPr>
      </w:pPr>
    </w:p>
    <w:p w14:paraId="1049D89F" w14:textId="77777777" w:rsidR="00DE6F14" w:rsidRDefault="00DE6F14">
      <w:pPr>
        <w:rPr>
          <w:rFonts w:ascii="Times New Roman" w:hAnsi="Times New Roman" w:cs="Times New Roman"/>
          <w:sz w:val="24"/>
          <w:szCs w:val="24"/>
        </w:rPr>
      </w:pPr>
    </w:p>
    <w:p w14:paraId="1B7D3C97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04D06580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310F3375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3DB69B26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19085800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49437F75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15823AD9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002F3BA2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7BCD1E42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5ACE76B8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3DDA38F1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34F298DA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524E8533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4D9CABE4" w14:textId="77777777" w:rsidR="00DF46B9" w:rsidRDefault="00DF46B9">
      <w:pPr>
        <w:rPr>
          <w:rFonts w:ascii="Times New Roman" w:hAnsi="Times New Roman" w:cs="Times New Roman"/>
          <w:sz w:val="24"/>
          <w:szCs w:val="24"/>
        </w:rPr>
      </w:pPr>
    </w:p>
    <w:p w14:paraId="0312B894" w14:textId="77777777" w:rsidR="00472D75" w:rsidRDefault="00472D75">
      <w:pPr>
        <w:rPr>
          <w:rFonts w:ascii="Times New Roman" w:hAnsi="Times New Roman" w:cs="Times New Roman"/>
          <w:sz w:val="24"/>
          <w:szCs w:val="24"/>
        </w:rPr>
      </w:pPr>
    </w:p>
    <w:p w14:paraId="24DDF1CA" w14:textId="77777777" w:rsidR="00472D75" w:rsidRDefault="00472D75">
      <w:pPr>
        <w:rPr>
          <w:rFonts w:ascii="Times New Roman" w:hAnsi="Times New Roman" w:cs="Times New Roman"/>
          <w:sz w:val="24"/>
          <w:szCs w:val="24"/>
        </w:rPr>
      </w:pPr>
    </w:p>
    <w:p w14:paraId="7A919863" w14:textId="77777777" w:rsidR="00472D75" w:rsidRDefault="00472D75">
      <w:pPr>
        <w:rPr>
          <w:rFonts w:ascii="Times New Roman" w:hAnsi="Times New Roman" w:cs="Times New Roman"/>
          <w:sz w:val="24"/>
          <w:szCs w:val="24"/>
        </w:rPr>
      </w:pPr>
    </w:p>
    <w:p w14:paraId="33E482C1" w14:textId="77777777" w:rsidR="00472D75" w:rsidRDefault="00472D75">
      <w:pPr>
        <w:rPr>
          <w:rFonts w:ascii="Times New Roman" w:hAnsi="Times New Roman" w:cs="Times New Roman"/>
          <w:sz w:val="24"/>
          <w:szCs w:val="24"/>
        </w:rPr>
      </w:pPr>
    </w:p>
    <w:p w14:paraId="1A624373" w14:textId="77777777" w:rsidR="00472D75" w:rsidRDefault="00472D75">
      <w:pPr>
        <w:rPr>
          <w:rFonts w:ascii="Times New Roman" w:hAnsi="Times New Roman" w:cs="Times New Roman"/>
          <w:sz w:val="24"/>
          <w:szCs w:val="24"/>
        </w:rPr>
      </w:pPr>
    </w:p>
    <w:p w14:paraId="2627DC20" w14:textId="77777777" w:rsidR="00472D75" w:rsidRPr="00661782" w:rsidRDefault="00472D75">
      <w:pPr>
        <w:rPr>
          <w:rFonts w:ascii="Times New Roman" w:hAnsi="Times New Roman" w:cs="Times New Roman"/>
          <w:sz w:val="24"/>
          <w:szCs w:val="24"/>
        </w:rPr>
      </w:pPr>
    </w:p>
    <w:p w14:paraId="0304DE84" w14:textId="77777777" w:rsidR="00DE6F14" w:rsidRDefault="00DE6F14">
      <w:pPr>
        <w:rPr>
          <w:rFonts w:ascii="Times New Roman" w:hAnsi="Times New Roman" w:cs="Times New Roman"/>
          <w:sz w:val="24"/>
          <w:szCs w:val="24"/>
        </w:rPr>
      </w:pPr>
    </w:p>
    <w:p w14:paraId="1D2FB918" w14:textId="13592108" w:rsidR="00E3607B" w:rsidRDefault="00E3607B" w:rsidP="00E360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26FF53CE" w14:textId="77777777" w:rsidR="00E3607B" w:rsidRDefault="00E3607B" w:rsidP="00E3607B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 бланке организации)</w:t>
      </w:r>
    </w:p>
    <w:p w14:paraId="2C3ED689" w14:textId="77777777" w:rsidR="00E3607B" w:rsidRDefault="00E3607B" w:rsidP="00E3607B">
      <w:pPr>
        <w:ind w:left="5672"/>
        <w:jc w:val="both"/>
        <w:rPr>
          <w:rFonts w:ascii="Times New Roman" w:eastAsia="Calibri" w:hAnsi="Times New Roman" w:cs="Times New Roman"/>
          <w:szCs w:val="23"/>
        </w:rPr>
      </w:pPr>
      <w:r>
        <w:rPr>
          <w:rFonts w:ascii="Times New Roman" w:eastAsia="Calibri" w:hAnsi="Times New Roman" w:cs="Times New Roman"/>
          <w:szCs w:val="23"/>
        </w:rPr>
        <w:t>Директору МКК Фонд поддержки предпринимательства РМ</w:t>
      </w:r>
    </w:p>
    <w:p w14:paraId="01B9114D" w14:textId="77777777" w:rsidR="00E3607B" w:rsidRDefault="00E3607B" w:rsidP="00E3607B">
      <w:pPr>
        <w:ind w:left="5672"/>
        <w:jc w:val="both"/>
        <w:rPr>
          <w:rFonts w:ascii="Times New Roman" w:eastAsia="Calibri" w:hAnsi="Times New Roman" w:cs="Times New Roman"/>
          <w:szCs w:val="23"/>
        </w:rPr>
      </w:pPr>
      <w:proofErr w:type="spellStart"/>
      <w:r>
        <w:rPr>
          <w:rFonts w:ascii="Times New Roman" w:eastAsia="Calibri" w:hAnsi="Times New Roman" w:cs="Times New Roman"/>
          <w:szCs w:val="23"/>
        </w:rPr>
        <w:t>Е.Н.Калачиной</w:t>
      </w:r>
      <w:proofErr w:type="spellEnd"/>
    </w:p>
    <w:p w14:paraId="33D96E0C" w14:textId="77777777" w:rsidR="00E3607B" w:rsidRDefault="00E3607B" w:rsidP="00E3607B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375F893F" w14:textId="77777777" w:rsidR="00E3607B" w:rsidRDefault="00E3607B" w:rsidP="00E3607B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КОММЕРЧЕСКОЕ ПРЕДЛОЖЕНИЕ</w:t>
      </w:r>
    </w:p>
    <w:p w14:paraId="6720F9EB" w14:textId="77777777" w:rsidR="00E3607B" w:rsidRDefault="00E3607B" w:rsidP="00E360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услуг по ___________________________________________</w:t>
      </w:r>
    </w:p>
    <w:p w14:paraId="7720A9DF" w14:textId="77777777" w:rsidR="00E3607B" w:rsidRDefault="00E3607B" w:rsidP="00E3607B">
      <w:pPr>
        <w:ind w:firstLine="70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(название услуги (меры поддержки))</w:t>
      </w:r>
    </w:p>
    <w:p w14:paraId="3B21D9BB" w14:textId="77777777" w:rsidR="00E3607B" w:rsidRDefault="00E3607B" w:rsidP="00E360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Изучив запрос коммерческих предложений на оказание услуг по</w:t>
      </w:r>
    </w:p>
    <w:p w14:paraId="1CAAAF61" w14:textId="77777777" w:rsidR="00E3607B" w:rsidRDefault="00E3607B" w:rsidP="00E360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_______________________________________________________________________________, </w:t>
      </w:r>
    </w:p>
    <w:p w14:paraId="5B16EAE9" w14:textId="77777777" w:rsidR="00E3607B" w:rsidRDefault="00E3607B" w:rsidP="00E3607B">
      <w:pPr>
        <w:ind w:firstLine="708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(наименование услуги (меры поддержки))</w:t>
      </w:r>
    </w:p>
    <w:p w14:paraId="193EE236" w14:textId="77777777" w:rsidR="00E3607B" w:rsidRDefault="00E3607B" w:rsidP="00E3607B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  <w:r>
        <w:rPr>
          <w:rFonts w:ascii="Times New Roman" w:hAnsi="Times New Roman" w:cs="Times New Roman"/>
          <w:sz w:val="20"/>
        </w:rPr>
        <w:t>(наименование участника закупки)</w:t>
      </w:r>
    </w:p>
    <w:p w14:paraId="1C78E4DF" w14:textId="77777777" w:rsidR="00E3607B" w:rsidRDefault="00E3607B" w:rsidP="00E360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лице, </w:t>
      </w:r>
    </w:p>
    <w:p w14:paraId="64F0FBC7" w14:textId="77777777" w:rsidR="00E3607B" w:rsidRDefault="00E3607B" w:rsidP="00E360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   </w:t>
      </w:r>
    </w:p>
    <w:p w14:paraId="0BF7E70D" w14:textId="77777777" w:rsidR="00E3607B" w:rsidRDefault="00E3607B" w:rsidP="00E3607B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40678476" w14:textId="77777777" w:rsidR="00E3607B" w:rsidRDefault="00E3607B" w:rsidP="00E3607B">
      <w:pPr>
        <w:jc w:val="both"/>
        <w:rPr>
          <w:rFonts w:ascii="Times New Roman" w:hAnsi="Times New Roman" w:cs="Times New Roman"/>
        </w:rPr>
      </w:pPr>
    </w:p>
    <w:p w14:paraId="5E51792F" w14:textId="77777777" w:rsidR="00E3607B" w:rsidRDefault="00E3607B" w:rsidP="00E360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сообщает о согласии участвовать в закупке и направляет настоящее коммерческое предложение: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3607B" w14:paraId="1BA626DE" w14:textId="77777777" w:rsidTr="0018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380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поставщика</w:t>
            </w:r>
          </w:p>
          <w:p w14:paraId="61FEA720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9C2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607B" w14:paraId="7D654DD9" w14:textId="77777777" w:rsidTr="0018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FC0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Местонахождение поставщика, контактный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тел.,эл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почта, </w:t>
            </w:r>
            <w:r w:rsidRPr="00E3607B">
              <w:rPr>
                <w:rFonts w:ascii="Times New Roman" w:hAnsi="Times New Roman" w:cs="Times New Roman"/>
                <w:b/>
                <w:bCs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 xml:space="preserve"> (для ИП и самозанятых), паспортные данные (для ИП и самозанятых) </w:t>
            </w:r>
          </w:p>
          <w:p w14:paraId="0AEDAA93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EB7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607B" w14:paraId="2D846824" w14:textId="77777777" w:rsidTr="0018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933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ИНН, КПП, ОГРН, ОГРНИП, банковские реквизиты поставщика</w:t>
            </w:r>
          </w:p>
          <w:p w14:paraId="6F643DAB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8A5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607B" w14:paraId="7194EFA0" w14:textId="77777777" w:rsidTr="0018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ECD7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заключаемого договора (включая НДС/НДФЛ и все взносы/все расходы исполнителя, связанные с оказанием услуг) в руб.</w:t>
            </w:r>
          </w:p>
          <w:p w14:paraId="37D9E40D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86F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607B" w14:paraId="31597C35" w14:textId="77777777" w:rsidTr="0018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D24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описания предмета закупки (Приложение к коммерческому предложению)</w:t>
            </w:r>
          </w:p>
          <w:p w14:paraId="6599FD32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F63" w14:textId="77777777" w:rsidR="00E3607B" w:rsidRDefault="00E3607B" w:rsidP="00181B3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0FEBEAA" w14:textId="77777777" w:rsidR="00E3607B" w:rsidRDefault="00E3607B" w:rsidP="00E360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наше коммерческое предложение будет принято, мы берем на себя обязательство оказать услуги в соответствии с требованиями предмета закупки и условиями, установленными в техническом задании и согласно нашим предложениям.</w:t>
      </w:r>
    </w:p>
    <w:p w14:paraId="57E56F8D" w14:textId="77777777" w:rsidR="00E3607B" w:rsidRDefault="00E3607B" w:rsidP="00E360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</w:p>
    <w:p w14:paraId="17F54E5D" w14:textId="77777777" w:rsidR="00E3607B" w:rsidRDefault="00E3607B" w:rsidP="00E3607B">
      <w:pPr>
        <w:ind w:firstLine="708"/>
        <w:jc w:val="both"/>
        <w:rPr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 субъекта МСП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i/>
          <w:iCs/>
          <w:sz w:val="18"/>
          <w:szCs w:val="18"/>
        </w:rPr>
        <w:t>подпись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ФИО руководителя</w:t>
      </w:r>
    </w:p>
    <w:p w14:paraId="1FF9B1DE" w14:textId="77777777" w:rsidR="00E3607B" w:rsidRPr="00661782" w:rsidRDefault="00E3607B" w:rsidP="00E3607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3607B" w:rsidRPr="00661782" w:rsidSect="00E905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51B4"/>
    <w:multiLevelType w:val="hybridMultilevel"/>
    <w:tmpl w:val="56241366"/>
    <w:lvl w:ilvl="0" w:tplc="A8FA0AA8">
      <w:start w:val="1"/>
      <w:numFmt w:val="decimal"/>
      <w:lvlText w:val="%1)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34CAD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04D23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F08E3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4417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1AAB9D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FC6F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2A65A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66045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36D12CD"/>
    <w:multiLevelType w:val="multilevel"/>
    <w:tmpl w:val="0C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83CB1"/>
    <w:multiLevelType w:val="hybridMultilevel"/>
    <w:tmpl w:val="213655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B3E4E"/>
    <w:multiLevelType w:val="hybridMultilevel"/>
    <w:tmpl w:val="C9DEFECA"/>
    <w:lvl w:ilvl="0" w:tplc="DCC055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651250"/>
    <w:multiLevelType w:val="multilevel"/>
    <w:tmpl w:val="936E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26A1A"/>
    <w:multiLevelType w:val="hybridMultilevel"/>
    <w:tmpl w:val="58B2F8B0"/>
    <w:lvl w:ilvl="0" w:tplc="1FE4D56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57BFD"/>
    <w:multiLevelType w:val="multilevel"/>
    <w:tmpl w:val="DF4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E4024"/>
    <w:multiLevelType w:val="hybridMultilevel"/>
    <w:tmpl w:val="3D36AB0C"/>
    <w:lvl w:ilvl="0" w:tplc="DCC05514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624640"/>
    <w:multiLevelType w:val="hybridMultilevel"/>
    <w:tmpl w:val="95A45870"/>
    <w:lvl w:ilvl="0" w:tplc="DCC055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0242343">
    <w:abstractNumId w:val="2"/>
  </w:num>
  <w:num w:numId="2" w16cid:durableId="1268270071">
    <w:abstractNumId w:val="5"/>
  </w:num>
  <w:num w:numId="3" w16cid:durableId="76948181">
    <w:abstractNumId w:val="7"/>
  </w:num>
  <w:num w:numId="4" w16cid:durableId="1468625239">
    <w:abstractNumId w:val="8"/>
  </w:num>
  <w:num w:numId="5" w16cid:durableId="1346444683">
    <w:abstractNumId w:val="4"/>
  </w:num>
  <w:num w:numId="6" w16cid:durableId="1194467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477339">
    <w:abstractNumId w:val="6"/>
  </w:num>
  <w:num w:numId="8" w16cid:durableId="623459503">
    <w:abstractNumId w:val="1"/>
  </w:num>
  <w:num w:numId="9" w16cid:durableId="1183783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B0"/>
    <w:rsid w:val="00006F59"/>
    <w:rsid w:val="000646FA"/>
    <w:rsid w:val="000B31D3"/>
    <w:rsid w:val="000D3FEB"/>
    <w:rsid w:val="00144434"/>
    <w:rsid w:val="00147652"/>
    <w:rsid w:val="001546CC"/>
    <w:rsid w:val="001A1516"/>
    <w:rsid w:val="001F2F42"/>
    <w:rsid w:val="002913AE"/>
    <w:rsid w:val="00311194"/>
    <w:rsid w:val="00342F69"/>
    <w:rsid w:val="003C4240"/>
    <w:rsid w:val="003D58CD"/>
    <w:rsid w:val="00462CC6"/>
    <w:rsid w:val="00467A91"/>
    <w:rsid w:val="00472D75"/>
    <w:rsid w:val="00481799"/>
    <w:rsid w:val="00487C11"/>
    <w:rsid w:val="004A2977"/>
    <w:rsid w:val="004B276A"/>
    <w:rsid w:val="004B49D3"/>
    <w:rsid w:val="004E1FB0"/>
    <w:rsid w:val="0050429F"/>
    <w:rsid w:val="00535EB9"/>
    <w:rsid w:val="00661782"/>
    <w:rsid w:val="006B740D"/>
    <w:rsid w:val="007A5C39"/>
    <w:rsid w:val="007C5FAB"/>
    <w:rsid w:val="00817879"/>
    <w:rsid w:val="00833CCB"/>
    <w:rsid w:val="00840E12"/>
    <w:rsid w:val="009B195F"/>
    <w:rsid w:val="009C5103"/>
    <w:rsid w:val="009D1054"/>
    <w:rsid w:val="009D513F"/>
    <w:rsid w:val="00A47ADA"/>
    <w:rsid w:val="00AE5BE4"/>
    <w:rsid w:val="00AF1D22"/>
    <w:rsid w:val="00B60EA0"/>
    <w:rsid w:val="00B6711D"/>
    <w:rsid w:val="00B75F99"/>
    <w:rsid w:val="00BB20DE"/>
    <w:rsid w:val="00BF0981"/>
    <w:rsid w:val="00C119E6"/>
    <w:rsid w:val="00C47A21"/>
    <w:rsid w:val="00C7690E"/>
    <w:rsid w:val="00CD5755"/>
    <w:rsid w:val="00D1023E"/>
    <w:rsid w:val="00DC2973"/>
    <w:rsid w:val="00DE6F14"/>
    <w:rsid w:val="00DF46B9"/>
    <w:rsid w:val="00E3607B"/>
    <w:rsid w:val="00E905E2"/>
    <w:rsid w:val="00F646B0"/>
    <w:rsid w:val="00F730EF"/>
    <w:rsid w:val="00F91137"/>
    <w:rsid w:val="00FA1873"/>
    <w:rsid w:val="00FD2F61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C413"/>
  <w15:chartTrackingRefBased/>
  <w15:docId w15:val="{82E5478A-FE16-4F41-9349-239316FE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,1"/>
    <w:basedOn w:val="a"/>
    <w:link w:val="a4"/>
    <w:uiPriority w:val="34"/>
    <w:qFormat/>
    <w:rsid w:val="00462CC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,1 Знак"/>
    <w:basedOn w:val="a0"/>
    <w:link w:val="a3"/>
    <w:uiPriority w:val="34"/>
    <w:qFormat/>
    <w:rsid w:val="00462CC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5">
    <w:name w:val="Без интервала Знак"/>
    <w:link w:val="a6"/>
    <w:uiPriority w:val="99"/>
    <w:locked/>
    <w:rsid w:val="00462CC6"/>
    <w:rPr>
      <w:sz w:val="24"/>
      <w:szCs w:val="24"/>
    </w:rPr>
  </w:style>
  <w:style w:type="paragraph" w:styleId="a6">
    <w:name w:val="No Spacing"/>
    <w:link w:val="a5"/>
    <w:uiPriority w:val="99"/>
    <w:qFormat/>
    <w:rsid w:val="00462CC6"/>
    <w:pPr>
      <w:spacing w:after="0" w:line="240" w:lineRule="auto"/>
      <w:jc w:val="both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BF098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F098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3607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a"/>
    <w:rsid w:val="00A4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60EA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rm.ru/" TargetMode="External"/><Relationship Id="rId5" Type="http://schemas.openxmlformats.org/officeDocument/2006/relationships/hyperlink" Target="https://mb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Ресепшен</dc:creator>
  <cp:keywords/>
  <dc:description/>
  <cp:lastModifiedBy>Юрист ЦПП</cp:lastModifiedBy>
  <cp:revision>42</cp:revision>
  <cp:lastPrinted>2024-04-12T08:07:00Z</cp:lastPrinted>
  <dcterms:created xsi:type="dcterms:W3CDTF">2024-04-10T11:59:00Z</dcterms:created>
  <dcterms:modified xsi:type="dcterms:W3CDTF">2024-06-04T09:17:00Z</dcterms:modified>
</cp:coreProperties>
</file>